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6" w:rsidRDefault="00DC3D9F">
      <w:r>
        <w:t>For October 201</w:t>
      </w:r>
      <w:r w:rsidR="0041336E">
        <w:t>5</w:t>
      </w:r>
    </w:p>
    <w:p w:rsidR="00DC3D9F" w:rsidRDefault="0041336E">
      <w:r>
        <w:t>Drafted September 10, 2015</w:t>
      </w:r>
    </w:p>
    <w:p w:rsidR="00DC3D9F" w:rsidRDefault="00DC3D9F"/>
    <w:p w:rsidR="00DC3D9F" w:rsidRDefault="00DC3D9F"/>
    <w:p w:rsidR="00DC3D9F" w:rsidRDefault="00DC3D9F">
      <w:r>
        <w:t>Dear Editor,</w:t>
      </w:r>
    </w:p>
    <w:p w:rsidR="00DC3D9F" w:rsidRDefault="00DC3D9F"/>
    <w:p w:rsidR="0041336E" w:rsidRDefault="0041336E">
      <w:r>
        <w:t>Halloween is just around the corner, and while costumes, decorations, and horror movie</w:t>
      </w:r>
      <w:r w:rsidR="00421295">
        <w:t xml:space="preserve">s are sure to </w:t>
      </w:r>
      <w:r>
        <w:t>generate scare</w:t>
      </w:r>
      <w:r w:rsidR="00421295">
        <w:t>s</w:t>
      </w:r>
      <w:r>
        <w:t>, there’s a new trend that’s even more terrifying: our young people are increasingly turning to new types of tobacco and nicotine products.</w:t>
      </w:r>
    </w:p>
    <w:p w:rsidR="0041336E" w:rsidRDefault="0041336E"/>
    <w:p w:rsidR="00F86BB4" w:rsidRDefault="0041336E">
      <w:r>
        <w:t xml:space="preserve">Wisconsin’s teen smoking rates are currently at all-time lows, and that’s news to celebrate. However, more teens are trying </w:t>
      </w:r>
      <w:r w:rsidRPr="0041336E">
        <w:rPr>
          <w:b/>
        </w:rPr>
        <w:t xml:space="preserve">(FOCUS ON WHAT YOU’D LIKE TO TALK ABOUT. YOU CAN </w:t>
      </w:r>
      <w:r w:rsidR="00421295">
        <w:rPr>
          <w:b/>
        </w:rPr>
        <w:t>HIGHLIGHT</w:t>
      </w:r>
      <w:r w:rsidRPr="0041336E">
        <w:rPr>
          <w:b/>
        </w:rPr>
        <w:t xml:space="preserve"> WISCONSIN’S HS E-CIGARETTE RATE, INCREASED SMOKELESS TOBACCO USE, ETC. SEE THE “FAST FACTS” TAB AT </w:t>
      </w:r>
      <w:hyperlink r:id="rId5" w:history="1">
        <w:r w:rsidRPr="0041336E">
          <w:rPr>
            <w:rStyle w:val="Hyperlink"/>
            <w:b/>
          </w:rPr>
          <w:t>https://www.dhs.wisconsin.gov/tobacco/index.htm</w:t>
        </w:r>
      </w:hyperlink>
      <w:r w:rsidRPr="0041336E">
        <w:rPr>
          <w:b/>
        </w:rPr>
        <w:t>).</w:t>
      </w:r>
      <w:r>
        <w:t xml:space="preserve"> </w:t>
      </w:r>
    </w:p>
    <w:p w:rsidR="0041336E" w:rsidRDefault="0041336E"/>
    <w:p w:rsidR="0041336E" w:rsidRDefault="00812616">
      <w:r>
        <w:t>Even more disturbing</w:t>
      </w:r>
      <w:bookmarkStart w:id="0" w:name="_GoBack"/>
      <w:bookmarkEnd w:id="0"/>
      <w:r w:rsidR="0041336E">
        <w:t xml:space="preserve">, recent national reports also show </w:t>
      </w:r>
      <w:r w:rsidR="0041336E" w:rsidRPr="00044B53">
        <w:rPr>
          <w:b/>
        </w:rPr>
        <w:t>(</w:t>
      </w:r>
      <w:r w:rsidR="00044B53" w:rsidRPr="00044B53">
        <w:rPr>
          <w:b/>
        </w:rPr>
        <w:t xml:space="preserve">USE THIS SPACE TO HIGHLIGHT NATIONAL NEWS, LIKE HIGHER SMOKELESS RATES FOR ATHLETES </w:t>
      </w:r>
      <w:hyperlink r:id="rId6" w:history="1">
        <w:r w:rsidR="00044B53" w:rsidRPr="00044B53">
          <w:rPr>
            <w:rStyle w:val="Hyperlink"/>
            <w:b/>
          </w:rPr>
          <w:t>http://health.usnews.com/health-news/articles/2015/09/03/more-high-school-athletes-using-dip-and-chew-cdc-finds</w:t>
        </w:r>
      </w:hyperlink>
      <w:r w:rsidR="00044B53" w:rsidRPr="00044B53">
        <w:rPr>
          <w:b/>
        </w:rPr>
        <w:t xml:space="preserve"> OR E-CIGARETTE USE LEADING TO CONVENTIONAL CIGARETTES </w:t>
      </w:r>
      <w:hyperlink r:id="rId7" w:history="1">
        <w:r w:rsidR="00044B53" w:rsidRPr="00044B53">
          <w:rPr>
            <w:rStyle w:val="Hyperlink"/>
            <w:b/>
          </w:rPr>
          <w:t>https://www.washingtonpost.com/news/to-your-health/wp/2015/09/08/study-teens-using-e-cigs-much-more-likely-to-start-smoking-cigarettes/</w:t>
        </w:r>
      </w:hyperlink>
      <w:r w:rsidR="00044B53" w:rsidRPr="00044B53">
        <w:rPr>
          <w:b/>
        </w:rPr>
        <w:t>).</w:t>
      </w:r>
    </w:p>
    <w:p w:rsidR="00044B53" w:rsidRDefault="00044B53"/>
    <w:p w:rsidR="00CA6221" w:rsidRDefault="00044B53">
      <w:r>
        <w:t xml:space="preserve">It’s little wonder these products are attracting younger users, since many of them feature kid-friendly flavors like </w:t>
      </w:r>
      <w:r w:rsidRPr="00044B53">
        <w:rPr>
          <w:b/>
        </w:rPr>
        <w:t>(EXAMPLES).</w:t>
      </w:r>
      <w:r>
        <w:t xml:space="preserve"> Members of the </w:t>
      </w:r>
      <w:r w:rsidRPr="00044B53">
        <w:rPr>
          <w:b/>
        </w:rPr>
        <w:t>(COALITION NAME)</w:t>
      </w:r>
      <w:r>
        <w:t xml:space="preserve"> recently surveyed tobacco products in </w:t>
      </w:r>
      <w:r w:rsidRPr="00044B53">
        <w:rPr>
          <w:b/>
        </w:rPr>
        <w:t>(CITY NAME)</w:t>
      </w:r>
      <w:r>
        <w:t xml:space="preserve"> stores and were shocked by some of the products we found, like </w:t>
      </w:r>
      <w:r w:rsidRPr="00044B53">
        <w:rPr>
          <w:b/>
        </w:rPr>
        <w:t>(EXAMPLES)</w:t>
      </w:r>
      <w:r>
        <w:t>.</w:t>
      </w:r>
    </w:p>
    <w:p w:rsidR="00044B53" w:rsidRDefault="00044B53"/>
    <w:p w:rsidR="00044B53" w:rsidRPr="00044B53" w:rsidRDefault="00421295">
      <w:r>
        <w:t xml:space="preserve">Thankfully, the </w:t>
      </w:r>
      <w:r w:rsidRPr="00421295">
        <w:rPr>
          <w:b/>
        </w:rPr>
        <w:t>(COALITION NAME)</w:t>
      </w:r>
      <w:r>
        <w:t xml:space="preserve"> is working hard to help our kids avoid the frightful fate of tobacco and nicotine addiction. If you’d like to help, you can learn more by visiting the coalition at </w:t>
      </w:r>
      <w:r w:rsidRPr="00421295">
        <w:rPr>
          <w:b/>
        </w:rPr>
        <w:t>(URL/SOCIAL MEDIA, ETC.).</w:t>
      </w:r>
      <w:r>
        <w:rPr>
          <w:b/>
        </w:rPr>
        <w:t xml:space="preserve"> </w:t>
      </w:r>
      <w:r w:rsidRPr="00421295">
        <w:t>Free help is also available for tobacco users through 1-800-QUIT NOW.</w:t>
      </w:r>
    </w:p>
    <w:p w:rsidR="00CA6221" w:rsidRDefault="00CA6221"/>
    <w:sectPr w:rsidR="00CA6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9F"/>
    <w:rsid w:val="00044B53"/>
    <w:rsid w:val="001376D0"/>
    <w:rsid w:val="0041336E"/>
    <w:rsid w:val="00421295"/>
    <w:rsid w:val="006C5066"/>
    <w:rsid w:val="00812616"/>
    <w:rsid w:val="00CA6221"/>
    <w:rsid w:val="00DC3D9F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news/to-your-health/wp/2015/09/08/study-teens-using-e-cigs-much-more-likely-to-start-smoking-cigarett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usnews.com/health-news/articles/2015/09/03/more-high-school-athletes-using-dip-and-chew-cdc-finds" TargetMode="External"/><Relationship Id="rId5" Type="http://schemas.openxmlformats.org/officeDocument/2006/relationships/hyperlink" Target="https://www.dhs.wisconsin.gov/tobacco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2015-09-10T17:45:00Z</dcterms:created>
  <dcterms:modified xsi:type="dcterms:W3CDTF">2015-09-10T17:45:00Z</dcterms:modified>
</cp:coreProperties>
</file>