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71" w:rsidRPr="00D20671" w:rsidRDefault="00D20671" w:rsidP="00D20671">
      <w:pPr>
        <w:pStyle w:val="NormalWeb"/>
        <w:spacing w:before="0" w:beforeAutospacing="0" w:after="0" w:afterAutospacing="0"/>
        <w:ind w:hanging="450"/>
        <w:jc w:val="center"/>
        <w:rPr>
          <w:rFonts w:ascii="Franklin Gothic Book" w:hAnsi="Franklin Gothic Book"/>
          <w:b/>
          <w:bCs/>
          <w:color w:val="00CC66"/>
          <w:kern w:val="24"/>
          <w:sz w:val="44"/>
          <w:szCs w:val="44"/>
        </w:rPr>
      </w:pPr>
      <w:r w:rsidRPr="00D20671">
        <w:rPr>
          <w:rFonts w:ascii="Franklin Gothic Book" w:hAnsi="Franklin Gothic Book"/>
          <w:b/>
          <w:bCs/>
          <w:color w:val="00CC66"/>
          <w:kern w:val="24"/>
          <w:sz w:val="44"/>
          <w:szCs w:val="44"/>
        </w:rPr>
        <w:t>STRATEGIC RECRUITMENT PLANNING DASHBOARD</w:t>
      </w:r>
    </w:p>
    <w:p w:rsidR="00D10277" w:rsidRDefault="00D10277">
      <w:pPr>
        <w:rPr>
          <w:rFonts w:ascii="Arial" w:hAnsi="Arial" w:cs="Arial"/>
          <w:b/>
          <w:sz w:val="28"/>
          <w:szCs w:val="28"/>
        </w:rPr>
      </w:pPr>
    </w:p>
    <w:p w:rsidR="00D10277" w:rsidRDefault="00D10277">
      <w:pPr>
        <w:rPr>
          <w:rFonts w:ascii="Calibri" w:hAnsi="Calibri" w:cs="Calibri"/>
          <w:sz w:val="22"/>
          <w:szCs w:val="22"/>
        </w:rPr>
      </w:pPr>
    </w:p>
    <w:p w:rsidR="00D10277" w:rsidRDefault="00D10277">
      <w:pPr>
        <w:rPr>
          <w:rFonts w:ascii="Calibri" w:hAnsi="Calibri" w:cs="Calibri"/>
          <w:sz w:val="22"/>
          <w:szCs w:val="22"/>
        </w:rPr>
      </w:pPr>
      <w:r w:rsidRPr="00BC6989">
        <w:rPr>
          <w:rFonts w:ascii="Calibri" w:hAnsi="Calibri" w:cs="Calibri"/>
          <w:sz w:val="22"/>
          <w:szCs w:val="22"/>
        </w:rPr>
        <w:t>Use the following checklist list to</w:t>
      </w:r>
      <w:r w:rsidRPr="00941081">
        <w:rPr>
          <w:rFonts w:ascii="Calibri" w:hAnsi="Calibri" w:cs="Calibri"/>
          <w:sz w:val="22"/>
          <w:szCs w:val="22"/>
        </w:rPr>
        <w:t xml:space="preserve"> help guide </w:t>
      </w:r>
      <w:proofErr w:type="gramStart"/>
      <w:r w:rsidRPr="00941081">
        <w:rPr>
          <w:rFonts w:ascii="Calibri" w:hAnsi="Calibri" w:cs="Calibri"/>
          <w:sz w:val="22"/>
          <w:szCs w:val="22"/>
        </w:rPr>
        <w:t>your</w:t>
      </w:r>
      <w:proofErr w:type="gramEnd"/>
      <w:r w:rsidRPr="00941081">
        <w:rPr>
          <w:rFonts w:ascii="Calibri" w:hAnsi="Calibri" w:cs="Calibri"/>
          <w:sz w:val="22"/>
          <w:szCs w:val="22"/>
        </w:rPr>
        <w:t xml:space="preserve"> plann</w:t>
      </w:r>
      <w:r w:rsidR="0030039C">
        <w:rPr>
          <w:rFonts w:ascii="Calibri" w:hAnsi="Calibri" w:cs="Calibri"/>
          <w:sz w:val="22"/>
          <w:szCs w:val="22"/>
        </w:rPr>
        <w:t>ing and implementation process</w:t>
      </w:r>
      <w:r w:rsidRPr="00941081">
        <w:rPr>
          <w:rFonts w:ascii="Calibri" w:hAnsi="Calibri" w:cs="Calibri"/>
          <w:sz w:val="22"/>
          <w:szCs w:val="22"/>
        </w:rPr>
        <w:t xml:space="preserve"> based on best practices and recommendations from your peers</w:t>
      </w:r>
      <w:r>
        <w:rPr>
          <w:rFonts w:ascii="Calibri" w:hAnsi="Calibri" w:cs="Calibri"/>
          <w:sz w:val="22"/>
          <w:szCs w:val="22"/>
        </w:rPr>
        <w:t xml:space="preserve">. </w:t>
      </w:r>
      <w:r w:rsidRPr="00BC6989">
        <w:rPr>
          <w:rFonts w:ascii="Calibri" w:hAnsi="Calibri" w:cs="Calibri"/>
          <w:sz w:val="22"/>
          <w:szCs w:val="22"/>
        </w:rPr>
        <w:t xml:space="preserve"> </w:t>
      </w:r>
      <w:r w:rsidR="0030039C">
        <w:rPr>
          <w:rFonts w:ascii="Calibri" w:hAnsi="Calibri" w:cs="Calibri"/>
          <w:sz w:val="22"/>
          <w:szCs w:val="22"/>
        </w:rPr>
        <w:t>This tool</w:t>
      </w:r>
      <w:proofErr w:type="gramStart"/>
      <w:r w:rsidR="0030039C">
        <w:rPr>
          <w:rFonts w:ascii="Calibri" w:hAnsi="Calibri" w:cs="Calibri"/>
          <w:sz w:val="22"/>
          <w:szCs w:val="22"/>
        </w:rPr>
        <w:t xml:space="preserve">, </w:t>
      </w:r>
      <w:r w:rsidRPr="00BC6989">
        <w:rPr>
          <w:rFonts w:ascii="Calibri" w:hAnsi="Calibri" w:cs="Calibri"/>
          <w:sz w:val="22"/>
          <w:szCs w:val="22"/>
        </w:rPr>
        <w:t xml:space="preserve"> is</w:t>
      </w:r>
      <w:proofErr w:type="gramEnd"/>
      <w:r w:rsidRPr="00BC6989">
        <w:rPr>
          <w:rFonts w:ascii="Calibri" w:hAnsi="Calibri" w:cs="Calibri"/>
          <w:sz w:val="22"/>
          <w:szCs w:val="22"/>
        </w:rPr>
        <w:t xml:space="preserve"> a “help resource” for your own use</w:t>
      </w:r>
      <w:r w:rsidR="0030039C">
        <w:rPr>
          <w:rFonts w:ascii="Calibri" w:hAnsi="Calibri" w:cs="Calibri"/>
          <w:sz w:val="22"/>
          <w:szCs w:val="22"/>
        </w:rPr>
        <w:t xml:space="preserve"> as a coordinator</w:t>
      </w:r>
      <w:r w:rsidRPr="00BC6989">
        <w:rPr>
          <w:rFonts w:ascii="Calibri" w:hAnsi="Calibri" w:cs="Calibri"/>
          <w:sz w:val="22"/>
          <w:szCs w:val="22"/>
        </w:rPr>
        <w:t>.  To complete the checklist:</w:t>
      </w:r>
    </w:p>
    <w:p w:rsidR="00D20671" w:rsidRPr="00BC6989" w:rsidRDefault="00D20671">
      <w:pPr>
        <w:rPr>
          <w:rFonts w:ascii="Calibri" w:hAnsi="Calibri" w:cs="Calibri"/>
          <w:sz w:val="22"/>
          <w:szCs w:val="22"/>
        </w:rPr>
      </w:pPr>
    </w:p>
    <w:p w:rsidR="00D10277" w:rsidRPr="00BC6989" w:rsidRDefault="00D10277" w:rsidP="002511CC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BC6989">
        <w:rPr>
          <w:rFonts w:ascii="Calibri" w:hAnsi="Calibri" w:cs="Calibri"/>
          <w:sz w:val="22"/>
          <w:szCs w:val="22"/>
        </w:rPr>
        <w:t>Select “</w:t>
      </w:r>
      <w:r w:rsidRPr="00BC6989">
        <w:rPr>
          <w:rFonts w:ascii="Calibri" w:hAnsi="Calibri" w:cs="Calibri"/>
          <w:b/>
          <w:color w:val="FF0000"/>
          <w:sz w:val="22"/>
          <w:szCs w:val="22"/>
        </w:rPr>
        <w:t>Red</w:t>
      </w:r>
      <w:r w:rsidRPr="00BC6989">
        <w:rPr>
          <w:rFonts w:ascii="Calibri" w:hAnsi="Calibri" w:cs="Calibri"/>
          <w:sz w:val="22"/>
          <w:szCs w:val="22"/>
        </w:rPr>
        <w:t xml:space="preserve">” if you have not completed the item, </w:t>
      </w:r>
    </w:p>
    <w:p w:rsidR="00D10277" w:rsidRPr="00BC6989" w:rsidRDefault="00D10277" w:rsidP="002511CC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BC6989">
        <w:rPr>
          <w:rFonts w:ascii="Calibri" w:hAnsi="Calibri" w:cs="Calibri"/>
          <w:sz w:val="22"/>
          <w:szCs w:val="22"/>
        </w:rPr>
        <w:t>Select “</w:t>
      </w:r>
      <w:r w:rsidRPr="00BC6989">
        <w:rPr>
          <w:rFonts w:ascii="Calibri" w:hAnsi="Calibri" w:cs="Calibri"/>
          <w:b/>
          <w:color w:val="FFC000"/>
          <w:sz w:val="22"/>
          <w:szCs w:val="22"/>
        </w:rPr>
        <w:t>Yellow</w:t>
      </w:r>
      <w:r w:rsidRPr="00BC6989">
        <w:rPr>
          <w:rFonts w:ascii="Calibri" w:hAnsi="Calibri" w:cs="Calibri"/>
          <w:sz w:val="22"/>
          <w:szCs w:val="22"/>
        </w:rPr>
        <w:t>” if the item is partially completed or is in process, or</w:t>
      </w:r>
    </w:p>
    <w:p w:rsidR="00D10277" w:rsidRPr="00D20671" w:rsidRDefault="00D10277" w:rsidP="002511CC">
      <w:pPr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 w:rsidRPr="00BC6989">
        <w:rPr>
          <w:rFonts w:ascii="Calibri" w:hAnsi="Calibri" w:cs="Calibri"/>
          <w:sz w:val="22"/>
          <w:szCs w:val="22"/>
        </w:rPr>
        <w:t>Select “</w:t>
      </w:r>
      <w:r w:rsidRPr="00BC6989">
        <w:rPr>
          <w:rFonts w:ascii="Calibri" w:hAnsi="Calibri" w:cs="Calibri"/>
          <w:b/>
          <w:color w:val="00B050"/>
          <w:sz w:val="22"/>
          <w:szCs w:val="22"/>
        </w:rPr>
        <w:t>Green</w:t>
      </w:r>
      <w:r w:rsidRPr="00BC6989">
        <w:rPr>
          <w:rFonts w:ascii="Calibri" w:hAnsi="Calibri" w:cs="Calibri"/>
          <w:sz w:val="22"/>
          <w:szCs w:val="22"/>
        </w:rPr>
        <w:t>” if you have successfully completed the item.</w:t>
      </w:r>
    </w:p>
    <w:p w:rsidR="00D20671" w:rsidRPr="00BC6989" w:rsidRDefault="00D20671" w:rsidP="00D20671">
      <w:pPr>
        <w:ind w:left="1080"/>
        <w:rPr>
          <w:rFonts w:ascii="Calibri" w:hAnsi="Calibri" w:cs="Calibri"/>
          <w:b/>
          <w:sz w:val="22"/>
          <w:szCs w:val="22"/>
        </w:rPr>
      </w:pPr>
    </w:p>
    <w:p w:rsidR="00D10277" w:rsidRPr="00BC6989" w:rsidRDefault="00D1027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20"/>
        <w:gridCol w:w="720"/>
        <w:gridCol w:w="7398"/>
      </w:tblGrid>
      <w:tr w:rsidR="00D10277" w:rsidRPr="00BC6989" w:rsidTr="00770BA0">
        <w:tc>
          <w:tcPr>
            <w:tcW w:w="738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Red</w:t>
            </w:r>
          </w:p>
        </w:tc>
        <w:tc>
          <w:tcPr>
            <w:tcW w:w="720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C000"/>
                <w:sz w:val="18"/>
                <w:szCs w:val="18"/>
              </w:rPr>
              <w:t>Yellow</w:t>
            </w:r>
          </w:p>
        </w:tc>
        <w:tc>
          <w:tcPr>
            <w:tcW w:w="720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7398" w:type="dxa"/>
            <w:shd w:val="clear" w:color="auto" w:fill="E6E6E6"/>
          </w:tcPr>
          <w:p w:rsidR="00D10277" w:rsidRPr="00BC6989" w:rsidRDefault="00D10277">
            <w:pPr>
              <w:rPr>
                <w:rFonts w:ascii="Calibri" w:hAnsi="Calibri" w:cs="Calibri"/>
                <w:b/>
              </w:rPr>
            </w:pPr>
          </w:p>
          <w:p w:rsidR="00D10277" w:rsidRPr="00BC6989" w:rsidRDefault="00D10277">
            <w:pPr>
              <w:rPr>
                <w:rFonts w:ascii="Calibri" w:hAnsi="Calibri" w:cs="Calibri"/>
                <w:b/>
              </w:rPr>
            </w:pPr>
            <w:r w:rsidRPr="00BC6989">
              <w:rPr>
                <w:rFonts w:ascii="Calibri" w:hAnsi="Calibri" w:cs="Calibri"/>
                <w:b/>
                <w:sz w:val="22"/>
                <w:szCs w:val="22"/>
              </w:rPr>
              <w:t>A.  PREPARING FOR THE PLANNING MEETINGS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2D2850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 xml:space="preserve">Instructions and resources on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http://www.tobwis.org/strategic-recruitment</w:t>
              </w:r>
            </w:hyperlink>
            <w:r w:rsidRPr="00BC6989">
              <w:rPr>
                <w:rFonts w:ascii="Calibri" w:hAnsi="Calibri" w:cs="Calibri"/>
                <w:sz w:val="22"/>
                <w:szCs w:val="22"/>
              </w:rPr>
              <w:t xml:space="preserve"> were reviewed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2173BE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 xml:space="preserve">Contact was made with </w:t>
            </w:r>
            <w:r w:rsidR="002173BE">
              <w:rPr>
                <w:rFonts w:ascii="Calibri" w:hAnsi="Calibri" w:cs="Calibri"/>
                <w:sz w:val="22"/>
                <w:szCs w:val="22"/>
              </w:rPr>
              <w:t>Teresa Ryan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or your contract administrator to answer any questions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2173BE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 xml:space="preserve">If an outside facilitator was used, the facilitator contacted </w:t>
            </w:r>
            <w:r w:rsidR="002173BE">
              <w:rPr>
                <w:rFonts w:ascii="Calibri" w:hAnsi="Calibri" w:cs="Calibri"/>
                <w:sz w:val="22"/>
                <w:szCs w:val="22"/>
              </w:rPr>
              <w:t>Teresa Ryan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or your contract administrator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guidance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>Power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6989">
              <w:rPr>
                <w:rFonts w:ascii="Calibri" w:hAnsi="Calibri" w:cs="Calibri"/>
                <w:sz w:val="22"/>
                <w:szCs w:val="22"/>
              </w:rPr>
              <w:t>map communities were determined based upon established criteria and with member input</w:t>
            </w:r>
          </w:p>
        </w:tc>
      </w:tr>
      <w:tr w:rsidR="00D10277" w:rsidRPr="00BC6989" w:rsidTr="00770BA0">
        <w:trPr>
          <w:trHeight w:val="629"/>
        </w:trPr>
        <w:tc>
          <w:tcPr>
            <w:tcW w:w="738" w:type="dxa"/>
          </w:tcPr>
          <w:p w:rsidR="00D10277" w:rsidRPr="00770BA0" w:rsidRDefault="00D10277" w:rsidP="00770BA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20" w:type="dxa"/>
          </w:tcPr>
          <w:p w:rsidR="00D10277" w:rsidRPr="00770BA0" w:rsidRDefault="00D10277" w:rsidP="00770BA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20" w:type="dxa"/>
          </w:tcPr>
          <w:p w:rsidR="00D10277" w:rsidRPr="00770BA0" w:rsidRDefault="00D10277" w:rsidP="00770BA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 about the community and the focus has been gathered</w:t>
            </w:r>
          </w:p>
        </w:tc>
      </w:tr>
      <w:tr w:rsidR="00D10277" w:rsidRPr="00BC6989" w:rsidTr="00770BA0">
        <w:tc>
          <w:tcPr>
            <w:tcW w:w="738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Red</w:t>
            </w:r>
          </w:p>
        </w:tc>
        <w:tc>
          <w:tcPr>
            <w:tcW w:w="720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C000"/>
                <w:sz w:val="18"/>
                <w:szCs w:val="18"/>
              </w:rPr>
              <w:t>Yellow</w:t>
            </w:r>
          </w:p>
        </w:tc>
        <w:tc>
          <w:tcPr>
            <w:tcW w:w="720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7398" w:type="dxa"/>
            <w:shd w:val="clear" w:color="auto" w:fill="E6E6E6"/>
          </w:tcPr>
          <w:p w:rsidR="00D10277" w:rsidRPr="00BC6989" w:rsidRDefault="00D10277" w:rsidP="0026710A">
            <w:pPr>
              <w:rPr>
                <w:rFonts w:ascii="Calibri" w:hAnsi="Calibri" w:cs="Calibri"/>
                <w:b/>
              </w:rPr>
            </w:pPr>
          </w:p>
          <w:p w:rsidR="00D10277" w:rsidRPr="00BC6989" w:rsidRDefault="00D10277" w:rsidP="0026710A">
            <w:pPr>
              <w:rPr>
                <w:rFonts w:ascii="Calibri" w:hAnsi="Calibri" w:cs="Calibri"/>
                <w:b/>
              </w:rPr>
            </w:pPr>
            <w:r w:rsidRPr="00BC6989">
              <w:rPr>
                <w:rFonts w:ascii="Calibri" w:hAnsi="Calibri" w:cs="Calibri"/>
                <w:b/>
                <w:sz w:val="22"/>
                <w:szCs w:val="22"/>
              </w:rPr>
              <w:t>B.  CONDUCTING THE PLANNING MEETINGS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pStyle w:val="BodyTextIndent2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>Diver</w:t>
            </w:r>
            <w:r>
              <w:rPr>
                <w:rFonts w:ascii="Calibri" w:hAnsi="Calibri" w:cs="Calibri"/>
                <w:sz w:val="22"/>
                <w:szCs w:val="22"/>
              </w:rPr>
              <w:t>se stakeholders who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are familiar with the community were recruited to contribute to the plan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>Those recruited to attend the meeting were given information to help them prepare for the discussion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>Information about the community and the focus were given to the meeting participants before or during the meeting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 xml:space="preserve">Meeting facilitation techniques </w:t>
            </w:r>
            <w:r>
              <w:rPr>
                <w:rFonts w:ascii="Calibri" w:hAnsi="Calibri" w:cs="Calibri"/>
                <w:sz w:val="22"/>
                <w:szCs w:val="22"/>
              </w:rPr>
              <w:t>were utilized to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encourage all pres</w:t>
            </w:r>
            <w:r>
              <w:rPr>
                <w:rFonts w:ascii="Calibri" w:hAnsi="Calibri" w:cs="Calibri"/>
                <w:sz w:val="22"/>
                <w:szCs w:val="22"/>
              </w:rPr>
              <w:t>ent to participate in the discussion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>Mobilizing techniques we</w:t>
            </w:r>
            <w:r>
              <w:rPr>
                <w:rFonts w:ascii="Calibri" w:hAnsi="Calibri" w:cs="Calibri"/>
                <w:sz w:val="22"/>
                <w:szCs w:val="22"/>
              </w:rPr>
              <w:t>re utilized to encourage all attendees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to agree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take </w:t>
            </w:r>
            <w:r w:rsidRPr="00BC6989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ecruitment actions</w:t>
            </w:r>
          </w:p>
        </w:tc>
      </w:tr>
      <w:tr w:rsidR="00D10277" w:rsidRPr="00BC6989" w:rsidTr="00770BA0">
        <w:tc>
          <w:tcPr>
            <w:tcW w:w="738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D20671" w:rsidRDefault="00D10277" w:rsidP="00770BA0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process for completing the planning templates and following through on plan implementation was identified and agreed upon</w:t>
            </w:r>
          </w:p>
          <w:p w:rsidR="00D20671" w:rsidRDefault="00D20671" w:rsidP="00D206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0671" w:rsidRDefault="00D20671" w:rsidP="00D20671">
            <w:pPr>
              <w:rPr>
                <w:rFonts w:ascii="Calibri" w:hAnsi="Calibri" w:cs="Calibri"/>
              </w:rPr>
            </w:pPr>
          </w:p>
          <w:p w:rsidR="00D10277" w:rsidRPr="00BC6989" w:rsidRDefault="00D10277" w:rsidP="00770BA0">
            <w:pPr>
              <w:ind w:left="144"/>
              <w:rPr>
                <w:rFonts w:ascii="Calibri" w:hAnsi="Calibri" w:cs="Calibri"/>
              </w:rPr>
            </w:pPr>
          </w:p>
        </w:tc>
      </w:tr>
      <w:tr w:rsidR="00D10277" w:rsidRPr="00BC6989" w:rsidTr="00770BA0">
        <w:tc>
          <w:tcPr>
            <w:tcW w:w="738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Red</w:t>
            </w:r>
          </w:p>
        </w:tc>
        <w:tc>
          <w:tcPr>
            <w:tcW w:w="720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C000"/>
                <w:sz w:val="18"/>
                <w:szCs w:val="18"/>
              </w:rPr>
              <w:t>Yellow</w:t>
            </w:r>
          </w:p>
        </w:tc>
        <w:tc>
          <w:tcPr>
            <w:tcW w:w="720" w:type="dxa"/>
            <w:shd w:val="clear" w:color="auto" w:fill="E6E6E6"/>
          </w:tcPr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7398" w:type="dxa"/>
            <w:shd w:val="clear" w:color="auto" w:fill="E6E6E6"/>
          </w:tcPr>
          <w:p w:rsidR="00D10277" w:rsidRPr="00BC6989" w:rsidRDefault="00D10277" w:rsidP="002511CC">
            <w:pPr>
              <w:rPr>
                <w:rFonts w:ascii="Calibri" w:hAnsi="Calibri" w:cs="Calibri"/>
                <w:b/>
              </w:rPr>
            </w:pPr>
          </w:p>
          <w:p w:rsidR="00D10277" w:rsidRPr="00BC6989" w:rsidRDefault="00D10277" w:rsidP="002511CC">
            <w:pPr>
              <w:rPr>
                <w:rFonts w:ascii="Calibri" w:hAnsi="Calibri" w:cs="Calibri"/>
                <w:b/>
              </w:rPr>
            </w:pPr>
            <w:r w:rsidRPr="00BC6989">
              <w:rPr>
                <w:rFonts w:ascii="Calibri" w:hAnsi="Calibri" w:cs="Calibri"/>
                <w:b/>
                <w:sz w:val="22"/>
                <w:szCs w:val="22"/>
              </w:rPr>
              <w:t>C.  COMPLETING THE PLANNING TEMPLATES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4C6BDF" w:rsidRDefault="00D10277" w:rsidP="004C6BDF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20" w:type="dxa"/>
          </w:tcPr>
          <w:p w:rsidR="00D10277" w:rsidRPr="004C6BDF" w:rsidRDefault="00D10277" w:rsidP="004C6BDF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20" w:type="dxa"/>
          </w:tcPr>
          <w:p w:rsidR="00D10277" w:rsidRPr="004C6BDF" w:rsidRDefault="00D10277" w:rsidP="004C6BDF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398" w:type="dxa"/>
          </w:tcPr>
          <w:p w:rsidR="00D10277" w:rsidRPr="00BC6989" w:rsidRDefault="00D10277" w:rsidP="00614F0B">
            <w:pPr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he template </w:t>
            </w:r>
            <w:r>
              <w:rPr>
                <w:rFonts w:ascii="Calibri" w:hAnsi="Calibri" w:cs="Calibri"/>
                <w:sz w:val="22"/>
                <w:szCs w:val="22"/>
              </w:rPr>
              <w:t>power map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was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completed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member input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4C6BDF" w:rsidRDefault="00D10277" w:rsidP="004C6BDF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20" w:type="dxa"/>
          </w:tcPr>
          <w:p w:rsidR="00D10277" w:rsidRPr="004C6BDF" w:rsidRDefault="00D10277" w:rsidP="004C6BDF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20" w:type="dxa"/>
          </w:tcPr>
          <w:p w:rsidR="00D10277" w:rsidRPr="004C6BDF" w:rsidRDefault="00D10277" w:rsidP="004C6BDF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398" w:type="dxa"/>
          </w:tcPr>
          <w:p w:rsidR="00D10277" w:rsidRDefault="00D10277" w:rsidP="00614F0B">
            <w:pPr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he template </w:t>
            </w:r>
            <w:r>
              <w:rPr>
                <w:rFonts w:ascii="Calibri" w:hAnsi="Calibri" w:cs="Calibri"/>
                <w:sz w:val="22"/>
                <w:szCs w:val="22"/>
              </w:rPr>
              <w:t>recruitment action plan was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completed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member input, and includes specific actions and timelines in columns 1 - 3</w:t>
            </w:r>
          </w:p>
          <w:p w:rsidR="00D10277" w:rsidRPr="00BC6989" w:rsidRDefault="00D10277" w:rsidP="004C6BDF">
            <w:pPr>
              <w:ind w:left="144"/>
              <w:rPr>
                <w:rFonts w:ascii="Calibri" w:hAnsi="Calibri" w:cs="Calibri"/>
              </w:rPr>
            </w:pP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Default="00D10277" w:rsidP="00BC6989">
            <w:pPr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Column 4 of the recruitment action plan included specific tasks the potential recruit can take that are targeted to the individual’s skills or connections</w:t>
            </w:r>
          </w:p>
          <w:p w:rsidR="00D10277" w:rsidRPr="00BC6989" w:rsidRDefault="00D10277" w:rsidP="00E975F9">
            <w:pPr>
              <w:ind w:left="144"/>
              <w:rPr>
                <w:rFonts w:ascii="Calibri" w:hAnsi="Calibri" w:cs="Calibri"/>
              </w:rPr>
            </w:pP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 xml:space="preserve">Tech tools were used to collaboratively and efficiently complete </w:t>
            </w:r>
            <w:r>
              <w:rPr>
                <w:rFonts w:ascii="Calibri" w:hAnsi="Calibri" w:cs="Calibri"/>
                <w:sz w:val="22"/>
                <w:szCs w:val="22"/>
              </w:rPr>
              <w:t>and/</w:t>
            </w:r>
            <w:r w:rsidRPr="00BC6989">
              <w:rPr>
                <w:rFonts w:ascii="Calibri" w:hAnsi="Calibri" w:cs="Calibri"/>
                <w:sz w:val="22"/>
                <w:szCs w:val="22"/>
              </w:rPr>
              <w:t>or review the templates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BC6989">
              <w:rPr>
                <w:rFonts w:ascii="Calibri" w:hAnsi="Calibri" w:cs="Calibri"/>
                <w:sz w:val="22"/>
                <w:szCs w:val="22"/>
              </w:rPr>
              <w:t xml:space="preserve">After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power map 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meeting, those designated </w:t>
            </w:r>
            <w:r>
              <w:rPr>
                <w:rFonts w:ascii="Calibri" w:hAnsi="Calibri" w:cs="Calibri"/>
                <w:sz w:val="22"/>
                <w:szCs w:val="22"/>
              </w:rPr>
              <w:t>to take actions in the plan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agreed to the plan before it was shared with others</w:t>
            </w:r>
          </w:p>
        </w:tc>
      </w:tr>
      <w:tr w:rsidR="00D10277" w:rsidRPr="00BC6989" w:rsidTr="00770BA0">
        <w:tc>
          <w:tcPr>
            <w:tcW w:w="738" w:type="dxa"/>
            <w:shd w:val="clear" w:color="auto" w:fill="E6E6E6"/>
          </w:tcPr>
          <w:p w:rsidR="00D10277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Red</w:t>
            </w:r>
          </w:p>
        </w:tc>
        <w:tc>
          <w:tcPr>
            <w:tcW w:w="720" w:type="dxa"/>
            <w:shd w:val="clear" w:color="auto" w:fill="E6E6E6"/>
          </w:tcPr>
          <w:p w:rsidR="00D10277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C000"/>
                <w:sz w:val="18"/>
                <w:szCs w:val="18"/>
              </w:rPr>
              <w:t>Yellow</w:t>
            </w:r>
          </w:p>
        </w:tc>
        <w:tc>
          <w:tcPr>
            <w:tcW w:w="720" w:type="dxa"/>
            <w:shd w:val="clear" w:color="auto" w:fill="E6E6E6"/>
          </w:tcPr>
          <w:p w:rsidR="00D10277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7398" w:type="dxa"/>
            <w:shd w:val="clear" w:color="auto" w:fill="E6E6E6"/>
          </w:tcPr>
          <w:p w:rsidR="00D10277" w:rsidRDefault="00D10277" w:rsidP="0026710A">
            <w:pPr>
              <w:rPr>
                <w:rFonts w:ascii="Calibri" w:hAnsi="Calibri" w:cs="Calibri"/>
                <w:b/>
              </w:rPr>
            </w:pPr>
          </w:p>
          <w:p w:rsidR="00D10277" w:rsidRPr="00BC6989" w:rsidRDefault="00D10277" w:rsidP="0026710A">
            <w:pPr>
              <w:rPr>
                <w:rFonts w:ascii="Calibri" w:hAnsi="Calibri" w:cs="Calibri"/>
                <w:b/>
              </w:rPr>
            </w:pPr>
            <w:r w:rsidRPr="00BC6989">
              <w:rPr>
                <w:rFonts w:ascii="Calibri" w:hAnsi="Calibri" w:cs="Calibri"/>
                <w:b/>
                <w:sz w:val="22"/>
                <w:szCs w:val="22"/>
              </w:rPr>
              <w:t>D.  IMPLEMENTING THE RECRUITMENT ACTION PLAN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42666B" w:rsidRDefault="00D10277" w:rsidP="004266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20" w:type="dxa"/>
          </w:tcPr>
          <w:p w:rsidR="00D10277" w:rsidRPr="0042666B" w:rsidRDefault="00D10277" w:rsidP="004266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20" w:type="dxa"/>
          </w:tcPr>
          <w:p w:rsidR="00D10277" w:rsidRPr="0042666B" w:rsidRDefault="00D10277" w:rsidP="004266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Power maps and action plans we</w:t>
            </w:r>
            <w:r w:rsidRPr="00BC6989">
              <w:rPr>
                <w:rFonts w:ascii="Calibri" w:hAnsi="Calibri" w:cs="Calibri"/>
                <w:sz w:val="22"/>
                <w:szCs w:val="22"/>
              </w:rPr>
              <w:t>re shared with all key members</w:t>
            </w:r>
          </w:p>
          <w:p w:rsidR="00D10277" w:rsidRPr="00BC6989" w:rsidRDefault="00D10277" w:rsidP="00ED244F">
            <w:pPr>
              <w:rPr>
                <w:rFonts w:ascii="Calibri" w:hAnsi="Calibri" w:cs="Calibri"/>
              </w:rPr>
            </w:pP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Those designated as recruiters have received tools or guidance from staff about recruitment best practices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Default="00D10277" w:rsidP="00BC6989">
            <w:pPr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process for communicating progress on recruitment tasks has been identified and implemented</w:t>
            </w:r>
          </w:p>
          <w:p w:rsidR="00D10277" w:rsidRDefault="00D10277" w:rsidP="0042666B">
            <w:pPr>
              <w:ind w:left="144"/>
              <w:rPr>
                <w:rFonts w:ascii="Calibri" w:hAnsi="Calibri" w:cs="Calibri"/>
              </w:rPr>
            </w:pP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Default="00D10277" w:rsidP="00BC6989">
            <w:pPr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Updates on recruitment actions have been made to column 5 of the recruitment action plan at least quarterly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Default="00D10277" w:rsidP="006E7745">
            <w:pPr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recruits are given an in-person welcome and orientation to the MJC/Network and its activities, as applicable</w:t>
            </w:r>
          </w:p>
          <w:p w:rsidR="00D10277" w:rsidRDefault="00D10277" w:rsidP="00E975F9">
            <w:pPr>
              <w:ind w:left="144"/>
              <w:rPr>
                <w:rFonts w:ascii="Calibri" w:hAnsi="Calibri" w:cs="Calibri"/>
              </w:rPr>
            </w:pP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7D4D5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7D4D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Default="00D10277" w:rsidP="00E975F9">
            <w:pPr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Power maps and recruitment action plans are considered when implementing coalition building activities</w:t>
            </w:r>
          </w:p>
          <w:p w:rsidR="00D10277" w:rsidRDefault="00D10277" w:rsidP="00E975F9">
            <w:pPr>
              <w:ind w:left="144"/>
              <w:rPr>
                <w:rFonts w:ascii="Calibri" w:hAnsi="Calibri" w:cs="Calibri"/>
              </w:rPr>
            </w:pPr>
          </w:p>
        </w:tc>
      </w:tr>
      <w:tr w:rsidR="00D10277" w:rsidRPr="00BC6989" w:rsidTr="00E975F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6E7745">
            <w:pPr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 process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BC6989">
              <w:rPr>
                <w:rFonts w:ascii="Calibri" w:hAnsi="Calibri" w:cs="Calibri"/>
                <w:sz w:val="22"/>
                <w:szCs w:val="22"/>
              </w:rPr>
              <w:t>or evaluating what is working well and what can be improved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recruitment has been identified and implemented</w:t>
            </w:r>
          </w:p>
        </w:tc>
      </w:tr>
      <w:tr w:rsidR="00D10277" w:rsidRPr="00BC6989" w:rsidTr="00E975F9">
        <w:tc>
          <w:tcPr>
            <w:tcW w:w="738" w:type="dxa"/>
            <w:shd w:val="clear" w:color="auto" w:fill="E6E6E6"/>
          </w:tcPr>
          <w:p w:rsidR="00D10277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Red</w:t>
            </w:r>
          </w:p>
        </w:tc>
        <w:tc>
          <w:tcPr>
            <w:tcW w:w="720" w:type="dxa"/>
            <w:shd w:val="clear" w:color="auto" w:fill="E6E6E6"/>
          </w:tcPr>
          <w:p w:rsidR="00D10277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FFC00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FFC000"/>
                <w:sz w:val="18"/>
                <w:szCs w:val="18"/>
              </w:rPr>
              <w:t>Yellow</w:t>
            </w:r>
          </w:p>
        </w:tc>
        <w:tc>
          <w:tcPr>
            <w:tcW w:w="720" w:type="dxa"/>
            <w:shd w:val="clear" w:color="auto" w:fill="E6E6E6"/>
          </w:tcPr>
          <w:p w:rsidR="00D10277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C69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7398" w:type="dxa"/>
            <w:shd w:val="clear" w:color="auto" w:fill="E6E6E6"/>
          </w:tcPr>
          <w:p w:rsidR="00D10277" w:rsidRDefault="00D10277" w:rsidP="0026710A">
            <w:pPr>
              <w:rPr>
                <w:rFonts w:ascii="Calibri" w:hAnsi="Calibri" w:cs="Calibri"/>
                <w:b/>
              </w:rPr>
            </w:pPr>
          </w:p>
          <w:p w:rsidR="00D10277" w:rsidRPr="00BC6989" w:rsidRDefault="00D10277" w:rsidP="0026710A">
            <w:pPr>
              <w:rPr>
                <w:rFonts w:ascii="Calibri" w:hAnsi="Calibri" w:cs="Calibri"/>
                <w:b/>
              </w:rPr>
            </w:pPr>
            <w:r w:rsidRPr="00BC6989">
              <w:rPr>
                <w:rFonts w:ascii="Calibri" w:hAnsi="Calibri" w:cs="Calibri"/>
                <w:b/>
                <w:sz w:val="22"/>
                <w:szCs w:val="22"/>
              </w:rPr>
              <w:t>E.  UPDATING THE PLANS</w:t>
            </w: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Pr="00BC6989" w:rsidRDefault="00D10277" w:rsidP="00BC6989">
            <w:pPr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planning “champion” wa</w:t>
            </w:r>
            <w:r w:rsidRPr="00BC6989">
              <w:rPr>
                <w:rFonts w:ascii="Calibri" w:hAnsi="Calibri" w:cs="Calibri"/>
                <w:sz w:val="22"/>
                <w:szCs w:val="22"/>
              </w:rPr>
              <w:t xml:space="preserve">s designated that keeps the plan alive and useful </w:t>
            </w:r>
          </w:p>
          <w:p w:rsidR="00D10277" w:rsidRPr="00BC6989" w:rsidRDefault="00D10277" w:rsidP="005A68E3">
            <w:pPr>
              <w:rPr>
                <w:rFonts w:ascii="Calibri" w:hAnsi="Calibri" w:cs="Calibri"/>
              </w:rPr>
            </w:pPr>
          </w:p>
        </w:tc>
      </w:tr>
      <w:tr w:rsidR="00D10277" w:rsidRPr="00BC6989" w:rsidTr="00BC6989">
        <w:tc>
          <w:tcPr>
            <w:tcW w:w="738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D10277" w:rsidRPr="00BC6989" w:rsidRDefault="00D10277" w:rsidP="00BC69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BC6989">
              <w:rPr>
                <w:rFonts w:ascii="Thorndale Duospace WT J" w:eastAsia="Thorndale Duospace WT J" w:hAnsi="Thorndale Duospace WT J" w:cs="Thorndale Duospace WT J" w:hint="eastAsia"/>
              </w:rPr>
              <w:t>⃝</w:t>
            </w:r>
          </w:p>
          <w:p w:rsidR="00D10277" w:rsidRPr="00BC6989" w:rsidRDefault="00D10277" w:rsidP="00BC69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98" w:type="dxa"/>
          </w:tcPr>
          <w:p w:rsidR="00D10277" w:rsidRDefault="00D10277" w:rsidP="0042666B">
            <w:pPr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Processes for ensuring the power maps and recruitment action plans are regularly reviewed by staff and members have been identified and implemented</w:t>
            </w:r>
          </w:p>
          <w:p w:rsidR="00D10277" w:rsidRPr="00BC6989" w:rsidRDefault="00D10277" w:rsidP="0042666B">
            <w:pPr>
              <w:ind w:left="144"/>
              <w:rPr>
                <w:rFonts w:ascii="Calibri" w:hAnsi="Calibri" w:cs="Calibri"/>
              </w:rPr>
            </w:pPr>
          </w:p>
        </w:tc>
      </w:tr>
    </w:tbl>
    <w:p w:rsidR="00D10277" w:rsidRPr="00BC6989" w:rsidRDefault="00D2067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20671">
        <w:rPr>
          <w:rFonts w:ascii="Calibri" w:hAnsi="Calibri"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45DD" wp14:editId="5EE100F5">
                <wp:simplePos x="0" y="0"/>
                <wp:positionH relativeFrom="column">
                  <wp:posOffset>5194935</wp:posOffset>
                </wp:positionH>
                <wp:positionV relativeFrom="paragraph">
                  <wp:posOffset>812800</wp:posOffset>
                </wp:positionV>
                <wp:extent cx="929005" cy="262255"/>
                <wp:effectExtent l="0" t="0" r="0" b="127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71" w:rsidRPr="00D20671" w:rsidRDefault="00D20671" w:rsidP="00D20671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D2067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July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09.05pt;margin-top:64pt;width:73.15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Iu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" filled="f" stroked="f">
                <v:textbox style="mso-fit-shape-to-text:t">
                  <w:txbxContent>
                    <w:p w:rsidR="00D20671" w:rsidRPr="00D20671" w:rsidRDefault="00D20671" w:rsidP="00D20671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D20671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</w:rPr>
                        <w:t>July 2015</w:t>
                      </w:r>
                    </w:p>
                  </w:txbxContent>
                </v:textbox>
              </v:shape>
            </w:pict>
          </mc:Fallback>
        </mc:AlternateContent>
      </w:r>
      <w:r w:rsidRPr="00D20671">
        <w:rPr>
          <w:rFonts w:ascii="Calibri" w:hAnsi="Calibri" w:cs="Calibri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7516D3" wp14:editId="10F98FBF">
            <wp:simplePos x="0" y="0"/>
            <wp:positionH relativeFrom="margin">
              <wp:posOffset>5831205</wp:posOffset>
            </wp:positionH>
            <wp:positionV relativeFrom="margin">
              <wp:posOffset>8909050</wp:posOffset>
            </wp:positionV>
            <wp:extent cx="785495" cy="3924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wis_logo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0277" w:rsidRPr="00BC6989" w:rsidSect="00770BA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 Duospace WT J">
    <w:altName w:val="Arial Unicode MS"/>
    <w:charset w:val="80"/>
    <w:family w:val="modern"/>
    <w:pitch w:val="fixed"/>
    <w:sig w:usb0="00000000" w:usb1="F9DFFFFF" w:usb2="000A007E" w:usb3="00000000" w:csb0="001F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8B"/>
    <w:multiLevelType w:val="hybridMultilevel"/>
    <w:tmpl w:val="0754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42E2C"/>
    <w:multiLevelType w:val="hybridMultilevel"/>
    <w:tmpl w:val="1E9E0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53144"/>
    <w:multiLevelType w:val="hybridMultilevel"/>
    <w:tmpl w:val="6AAA94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D8432F"/>
    <w:multiLevelType w:val="multilevel"/>
    <w:tmpl w:val="A086DD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ED06FE"/>
    <w:multiLevelType w:val="hybridMultilevel"/>
    <w:tmpl w:val="05304D6A"/>
    <w:lvl w:ilvl="0" w:tplc="C29EB03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15FE6CD7"/>
    <w:multiLevelType w:val="hybridMultilevel"/>
    <w:tmpl w:val="2CE0D1D8"/>
    <w:lvl w:ilvl="0" w:tplc="CDCEFF2E">
      <w:start w:val="1"/>
      <w:numFmt w:val="decimal"/>
      <w:lvlText w:val="%1."/>
      <w:lvlJc w:val="left"/>
      <w:pPr>
        <w:ind w:left="432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120B71"/>
    <w:multiLevelType w:val="hybridMultilevel"/>
    <w:tmpl w:val="F9666AD8"/>
    <w:lvl w:ilvl="0" w:tplc="9372F638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F431F4"/>
    <w:multiLevelType w:val="hybridMultilevel"/>
    <w:tmpl w:val="A8EE418C"/>
    <w:lvl w:ilvl="0" w:tplc="343AFD22">
      <w:start w:val="1"/>
      <w:numFmt w:val="decimal"/>
      <w:lvlText w:val="%1."/>
      <w:lvlJc w:val="left"/>
      <w:pPr>
        <w:ind w:left="432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F46F1A"/>
    <w:multiLevelType w:val="hybridMultilevel"/>
    <w:tmpl w:val="F44804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A95436D"/>
    <w:multiLevelType w:val="multilevel"/>
    <w:tmpl w:val="EE0E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5200BD"/>
    <w:multiLevelType w:val="hybridMultilevel"/>
    <w:tmpl w:val="6D40BDCE"/>
    <w:lvl w:ilvl="0" w:tplc="5032FEF4">
      <w:start w:val="1"/>
      <w:numFmt w:val="decimal"/>
      <w:lvlText w:val="%1."/>
      <w:lvlJc w:val="left"/>
      <w:pPr>
        <w:ind w:left="432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2D915F4C"/>
    <w:multiLevelType w:val="hybridMultilevel"/>
    <w:tmpl w:val="5EB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51639"/>
    <w:multiLevelType w:val="multilevel"/>
    <w:tmpl w:val="00AC1CF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42B87"/>
    <w:multiLevelType w:val="hybridMultilevel"/>
    <w:tmpl w:val="7A187126"/>
    <w:lvl w:ilvl="0" w:tplc="3FB0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4D040B"/>
    <w:multiLevelType w:val="hybridMultilevel"/>
    <w:tmpl w:val="2CECD9FA"/>
    <w:lvl w:ilvl="0" w:tplc="BE98412E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F21822"/>
    <w:multiLevelType w:val="hybridMultilevel"/>
    <w:tmpl w:val="03DA0D9E"/>
    <w:lvl w:ilvl="0" w:tplc="7EB430BC">
      <w:start w:val="1"/>
      <w:numFmt w:val="decimal"/>
      <w:lvlText w:val="%1."/>
      <w:lvlJc w:val="left"/>
      <w:pPr>
        <w:ind w:left="432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096750"/>
    <w:multiLevelType w:val="hybridMultilevel"/>
    <w:tmpl w:val="F2266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27249"/>
    <w:multiLevelType w:val="multilevel"/>
    <w:tmpl w:val="D728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F40711"/>
    <w:multiLevelType w:val="hybridMultilevel"/>
    <w:tmpl w:val="A36A8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45359C"/>
    <w:multiLevelType w:val="hybridMultilevel"/>
    <w:tmpl w:val="A7BA1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8A1F80"/>
    <w:multiLevelType w:val="hybridMultilevel"/>
    <w:tmpl w:val="B0681C4A"/>
    <w:lvl w:ilvl="0" w:tplc="886AB13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B043B"/>
    <w:multiLevelType w:val="hybridMultilevel"/>
    <w:tmpl w:val="00AC1CFA"/>
    <w:lvl w:ilvl="0" w:tplc="76B20A7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41D02"/>
    <w:multiLevelType w:val="multilevel"/>
    <w:tmpl w:val="F9666AD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646738"/>
    <w:multiLevelType w:val="hybridMultilevel"/>
    <w:tmpl w:val="1D7EAEC4"/>
    <w:lvl w:ilvl="0" w:tplc="886AB13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067E8"/>
    <w:multiLevelType w:val="hybridMultilevel"/>
    <w:tmpl w:val="D728D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C02FF2"/>
    <w:multiLevelType w:val="hybridMultilevel"/>
    <w:tmpl w:val="4C2A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827555"/>
    <w:multiLevelType w:val="multilevel"/>
    <w:tmpl w:val="34C0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290FFD"/>
    <w:multiLevelType w:val="hybridMultilevel"/>
    <w:tmpl w:val="FB4C5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4119CF"/>
    <w:multiLevelType w:val="hybridMultilevel"/>
    <w:tmpl w:val="98206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865956"/>
    <w:multiLevelType w:val="hybridMultilevel"/>
    <w:tmpl w:val="215A0128"/>
    <w:lvl w:ilvl="0" w:tplc="BCCEBE0A">
      <w:start w:val="1"/>
      <w:numFmt w:val="decimal"/>
      <w:lvlText w:val="%1."/>
      <w:lvlJc w:val="left"/>
      <w:pPr>
        <w:ind w:left="432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092796"/>
    <w:multiLevelType w:val="hybridMultilevel"/>
    <w:tmpl w:val="DEAE5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2844E6"/>
    <w:multiLevelType w:val="hybridMultilevel"/>
    <w:tmpl w:val="EE0E2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F67F40"/>
    <w:multiLevelType w:val="hybridMultilevel"/>
    <w:tmpl w:val="04DA7B5E"/>
    <w:lvl w:ilvl="0" w:tplc="841CCB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3"/>
  </w:num>
  <w:num w:numId="5">
    <w:abstractNumId w:val="16"/>
  </w:num>
  <w:num w:numId="6">
    <w:abstractNumId w:val="31"/>
  </w:num>
  <w:num w:numId="7">
    <w:abstractNumId w:val="9"/>
  </w:num>
  <w:num w:numId="8">
    <w:abstractNumId w:val="24"/>
  </w:num>
  <w:num w:numId="9">
    <w:abstractNumId w:val="17"/>
  </w:num>
  <w:num w:numId="10">
    <w:abstractNumId w:val="6"/>
  </w:num>
  <w:num w:numId="11">
    <w:abstractNumId w:val="26"/>
  </w:num>
  <w:num w:numId="12">
    <w:abstractNumId w:val="22"/>
  </w:num>
  <w:num w:numId="13">
    <w:abstractNumId w:val="13"/>
  </w:num>
  <w:num w:numId="14">
    <w:abstractNumId w:val="14"/>
  </w:num>
  <w:num w:numId="15">
    <w:abstractNumId w:val="3"/>
  </w:num>
  <w:num w:numId="16">
    <w:abstractNumId w:val="11"/>
  </w:num>
  <w:num w:numId="17">
    <w:abstractNumId w:val="19"/>
  </w:num>
  <w:num w:numId="18">
    <w:abstractNumId w:val="30"/>
  </w:num>
  <w:num w:numId="19">
    <w:abstractNumId w:val="28"/>
  </w:num>
  <w:num w:numId="20">
    <w:abstractNumId w:val="1"/>
  </w:num>
  <w:num w:numId="21">
    <w:abstractNumId w:val="2"/>
  </w:num>
  <w:num w:numId="22">
    <w:abstractNumId w:val="18"/>
  </w:num>
  <w:num w:numId="23">
    <w:abstractNumId w:val="8"/>
  </w:num>
  <w:num w:numId="24">
    <w:abstractNumId w:val="15"/>
  </w:num>
  <w:num w:numId="25">
    <w:abstractNumId w:val="27"/>
  </w:num>
  <w:num w:numId="26">
    <w:abstractNumId w:val="32"/>
  </w:num>
  <w:num w:numId="27">
    <w:abstractNumId w:val="25"/>
  </w:num>
  <w:num w:numId="28">
    <w:abstractNumId w:val="29"/>
  </w:num>
  <w:num w:numId="29">
    <w:abstractNumId w:val="0"/>
  </w:num>
  <w:num w:numId="30">
    <w:abstractNumId w:val="10"/>
  </w:num>
  <w:num w:numId="31">
    <w:abstractNumId w:val="4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A"/>
    <w:rsid w:val="00076CB4"/>
    <w:rsid w:val="00085888"/>
    <w:rsid w:val="000B2777"/>
    <w:rsid w:val="000F798D"/>
    <w:rsid w:val="001D13B1"/>
    <w:rsid w:val="002173BE"/>
    <w:rsid w:val="002511CC"/>
    <w:rsid w:val="0026710A"/>
    <w:rsid w:val="00291017"/>
    <w:rsid w:val="002D2850"/>
    <w:rsid w:val="0030039C"/>
    <w:rsid w:val="00317F87"/>
    <w:rsid w:val="0033581F"/>
    <w:rsid w:val="00384008"/>
    <w:rsid w:val="003A321F"/>
    <w:rsid w:val="00406D3D"/>
    <w:rsid w:val="0042666B"/>
    <w:rsid w:val="004C6BDF"/>
    <w:rsid w:val="0051310B"/>
    <w:rsid w:val="005471BF"/>
    <w:rsid w:val="005703D6"/>
    <w:rsid w:val="00570652"/>
    <w:rsid w:val="005815A9"/>
    <w:rsid w:val="005A3DF7"/>
    <w:rsid w:val="005A68E3"/>
    <w:rsid w:val="00614F0B"/>
    <w:rsid w:val="00633575"/>
    <w:rsid w:val="0067674E"/>
    <w:rsid w:val="006E7745"/>
    <w:rsid w:val="00740812"/>
    <w:rsid w:val="0074659C"/>
    <w:rsid w:val="00770BA0"/>
    <w:rsid w:val="00773524"/>
    <w:rsid w:val="007D4D57"/>
    <w:rsid w:val="0087501C"/>
    <w:rsid w:val="00920E70"/>
    <w:rsid w:val="00941081"/>
    <w:rsid w:val="00A83980"/>
    <w:rsid w:val="00AA3784"/>
    <w:rsid w:val="00BB68AB"/>
    <w:rsid w:val="00BC6989"/>
    <w:rsid w:val="00BD54FD"/>
    <w:rsid w:val="00C03633"/>
    <w:rsid w:val="00C71E78"/>
    <w:rsid w:val="00CA56CE"/>
    <w:rsid w:val="00CD7D03"/>
    <w:rsid w:val="00D10277"/>
    <w:rsid w:val="00D140F2"/>
    <w:rsid w:val="00D20671"/>
    <w:rsid w:val="00DA4888"/>
    <w:rsid w:val="00DA5FDA"/>
    <w:rsid w:val="00DD0D02"/>
    <w:rsid w:val="00DE0B2F"/>
    <w:rsid w:val="00DE494A"/>
    <w:rsid w:val="00E975F9"/>
    <w:rsid w:val="00ED244F"/>
    <w:rsid w:val="00F22C1C"/>
    <w:rsid w:val="00F2595F"/>
    <w:rsid w:val="00F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A488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888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D54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E0B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259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7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A488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888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D54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E0B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259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7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bwis.org/strategic-recruit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Criteria for Multi Year Action Plan</vt:lpstr>
    </vt:vector>
  </TitlesOfParts>
  <Company>University of Wisconsin-Extension, CE-PDE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Criteria for Multi Year Action Plan</dc:title>
  <dc:creator>Ellen Taylor-Powell</dc:creator>
  <cp:lastModifiedBy>Sarah Apple Mattes</cp:lastModifiedBy>
  <cp:revision>2</cp:revision>
  <cp:lastPrinted>2003-03-16T15:38:00Z</cp:lastPrinted>
  <dcterms:created xsi:type="dcterms:W3CDTF">2015-07-21T19:37:00Z</dcterms:created>
  <dcterms:modified xsi:type="dcterms:W3CDTF">2015-07-21T19:37:00Z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-452836670</vt:i4>
  </property>
  <property fmtid="{D5CDD505-2E9C-101B-9397-08002B2CF9AE}" pid="3" name="_EmailSubject">
    <vt:lpwstr>FW: MYAP Jan. 9th conf. call - handouts</vt:lpwstr>
  </property>
  <property fmtid="{D5CDD505-2E9C-101B-9397-08002B2CF9AE}" pid="4" name="_AuthorEmail">
    <vt:lpwstr>smartenlsw@wi.rr.com</vt:lpwstr>
  </property>
  <property fmtid="{D5CDD505-2E9C-101B-9397-08002B2CF9AE}" pid="5" name="_AuthorEmailDisplayName">
    <vt:lpwstr>Suzanne Marten</vt:lpwstr>
  </property>
  <property fmtid="{D5CDD505-2E9C-101B-9397-08002B2CF9AE}" pid="6" name="_ReviewingToolsShownOnce">
    <vt:lpwstr/>
  </property>
</Properties>
</file>