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0" w:rsidRPr="001C6AD0" w:rsidRDefault="001C6AD0" w:rsidP="001C6AD0">
      <w:pPr>
        <w:spacing w:after="0" w:line="240" w:lineRule="auto"/>
        <w:rPr>
          <w:b/>
        </w:rPr>
      </w:pPr>
      <w:r w:rsidRPr="001C6AD0">
        <w:rPr>
          <w:b/>
        </w:rPr>
        <w:t>National Oral, Head, and Neck Cancer Awareness Week (April 10-16)</w:t>
      </w:r>
    </w:p>
    <w:p w:rsidR="001C6AD0" w:rsidRPr="001C6AD0" w:rsidRDefault="001C6AD0" w:rsidP="001C6AD0">
      <w:pPr>
        <w:spacing w:after="0" w:line="240" w:lineRule="auto"/>
        <w:rPr>
          <w:b/>
        </w:rPr>
      </w:pPr>
      <w:r w:rsidRPr="001C6AD0">
        <w:rPr>
          <w:b/>
        </w:rPr>
        <w:t>Press Release Template</w:t>
      </w:r>
    </w:p>
    <w:p w:rsidR="001C6AD0" w:rsidRPr="001C6AD0" w:rsidRDefault="001C6AD0" w:rsidP="001C6AD0">
      <w:pPr>
        <w:spacing w:after="0" w:line="240" w:lineRule="auto"/>
        <w:rPr>
          <w:b/>
        </w:rPr>
      </w:pPr>
      <w:r w:rsidRPr="001C6AD0">
        <w:rPr>
          <w:b/>
        </w:rPr>
        <w:t>Drafted Tuesday, March 8, 2016</w:t>
      </w:r>
    </w:p>
    <w:p w:rsidR="001C6AD0" w:rsidRDefault="001C6AD0" w:rsidP="001C6AD0">
      <w:pPr>
        <w:spacing w:after="0" w:line="240" w:lineRule="auto"/>
      </w:pPr>
    </w:p>
    <w:p w:rsidR="001C6AD0" w:rsidRPr="002177E1" w:rsidRDefault="001C6AD0" w:rsidP="001C6AD0">
      <w:pPr>
        <w:spacing w:after="0" w:line="240" w:lineRule="auto"/>
        <w:rPr>
          <w:rFonts w:ascii="Calibri" w:hAnsi="Calibri"/>
        </w:rPr>
      </w:pPr>
      <w:r w:rsidRPr="002177E1">
        <w:rPr>
          <w:rFonts w:ascii="Calibri" w:hAnsi="Calibri"/>
        </w:rPr>
        <w:t xml:space="preserve">For Immediate Release:  </w:t>
      </w:r>
      <w:r w:rsidRPr="003B674A">
        <w:rPr>
          <w:rFonts w:ascii="Calibri" w:hAnsi="Calibri"/>
          <w:b/>
        </w:rPr>
        <w:t>(INSERT DATE)</w:t>
      </w:r>
    </w:p>
    <w:p w:rsidR="001C6AD0" w:rsidRPr="002177E1" w:rsidRDefault="001C6AD0" w:rsidP="001C6AD0">
      <w:pPr>
        <w:spacing w:after="0" w:line="240" w:lineRule="auto"/>
        <w:rPr>
          <w:rFonts w:ascii="Calibri" w:hAnsi="Calibri"/>
        </w:rPr>
      </w:pPr>
      <w:r w:rsidRPr="002177E1">
        <w:rPr>
          <w:rFonts w:ascii="Calibri" w:hAnsi="Calibri"/>
        </w:rPr>
        <w:t xml:space="preserve">Contact:  </w:t>
      </w:r>
      <w:r w:rsidRPr="003B674A">
        <w:rPr>
          <w:rFonts w:ascii="Calibri" w:hAnsi="Calibri"/>
          <w:b/>
        </w:rPr>
        <w:t>(INSERT NAME, PHONE NUMBER)</w:t>
      </w:r>
    </w:p>
    <w:p w:rsidR="001C6AD0" w:rsidRDefault="001C6AD0"/>
    <w:p w:rsidR="001C6AD0" w:rsidRPr="001C6AD0" w:rsidRDefault="00763697" w:rsidP="001C6AD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8BC7F" wp14:editId="35440AAF">
            <wp:simplePos x="0" y="0"/>
            <wp:positionH relativeFrom="column">
              <wp:posOffset>4800600</wp:posOffset>
            </wp:positionH>
            <wp:positionV relativeFrom="paragraph">
              <wp:posOffset>109220</wp:posOffset>
            </wp:positionV>
            <wp:extent cx="1539240" cy="1937385"/>
            <wp:effectExtent l="0" t="0" r="3810" b="5715"/>
            <wp:wrapTight wrapText="bothSides">
              <wp:wrapPolygon edited="0">
                <wp:start x="0" y="0"/>
                <wp:lineTo x="0" y="21451"/>
                <wp:lineTo x="21386" y="2145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D0">
        <w:rPr>
          <w:b/>
        </w:rPr>
        <w:t xml:space="preserve">Reminder: Tobacco </w:t>
      </w:r>
      <w:r w:rsidR="0003299A">
        <w:rPr>
          <w:b/>
        </w:rPr>
        <w:t xml:space="preserve">Use </w:t>
      </w:r>
      <w:r w:rsidR="001C6AD0">
        <w:rPr>
          <w:b/>
        </w:rPr>
        <w:t>Causes Many Cancers, Including Oral, Head and Neck</w:t>
      </w:r>
    </w:p>
    <w:p w:rsidR="00E431CD" w:rsidRDefault="001C6AD0" w:rsidP="00763697">
      <w:r w:rsidRPr="00763697">
        <w:rPr>
          <w:b/>
        </w:rPr>
        <w:t>(CITY, WI)</w:t>
      </w:r>
      <w:r>
        <w:t xml:space="preserve"> – </w:t>
      </w:r>
      <w:r w:rsidR="0003299A">
        <w:t xml:space="preserve">Local health advocates from </w:t>
      </w:r>
      <w:r w:rsidR="0003299A" w:rsidRPr="0003299A">
        <w:rPr>
          <w:b/>
        </w:rPr>
        <w:t>(COALITION/NETWORK NAME)</w:t>
      </w:r>
      <w:r w:rsidR="0003299A">
        <w:t xml:space="preserve"> want people in </w:t>
      </w:r>
      <w:r w:rsidR="0003299A" w:rsidRPr="0003299A">
        <w:rPr>
          <w:b/>
        </w:rPr>
        <w:t>(COUNTY/COMMUNITY)</w:t>
      </w:r>
      <w:r w:rsidR="0003299A">
        <w:t xml:space="preserve"> to know that the effects of tobacco use </w:t>
      </w:r>
      <w:r w:rsidR="00537BFB">
        <w:t>go</w:t>
      </w:r>
      <w:r w:rsidR="0003299A">
        <w:t xml:space="preserve"> beyond lung cancer</w:t>
      </w:r>
      <w:r>
        <w:t xml:space="preserve">. </w:t>
      </w:r>
      <w:r w:rsidR="0003299A">
        <w:t>To support the</w:t>
      </w:r>
      <w:r w:rsidR="00537BFB">
        <w:t xml:space="preserve"> group’s</w:t>
      </w:r>
      <w:r w:rsidR="0003299A">
        <w:t xml:space="preserve"> educational efforts</w:t>
      </w:r>
      <w:r>
        <w:t xml:space="preserve">, </w:t>
      </w:r>
      <w:r w:rsidR="0003299A">
        <w:t xml:space="preserve">they’re </w:t>
      </w:r>
      <w:r>
        <w:t>using National Oral, Head, and Neck Cancer Awareness Week</w:t>
      </w:r>
      <w:r w:rsidR="00763697">
        <w:t xml:space="preserve"> (April 10-16)</w:t>
      </w:r>
      <w:r>
        <w:t xml:space="preserve"> to remind tobacco users that </w:t>
      </w:r>
      <w:proofErr w:type="gramStart"/>
      <w:r>
        <w:t>tobacco use</w:t>
      </w:r>
      <w:proofErr w:type="gramEnd"/>
      <w:r>
        <w:t xml:space="preserve"> </w:t>
      </w:r>
      <w:r w:rsidR="00537BFB">
        <w:t xml:space="preserve">also </w:t>
      </w:r>
      <w:r>
        <w:t>causes cancers of the mouth, nose, and throat.</w:t>
      </w:r>
    </w:p>
    <w:p w:rsidR="006146CD" w:rsidRDefault="0003299A" w:rsidP="00763697">
      <w:pPr>
        <w:spacing w:after="0" w:line="240" w:lineRule="auto"/>
        <w:rPr>
          <w:b/>
        </w:rPr>
      </w:pPr>
      <w:r w:rsidRPr="0076369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7F05E" wp14:editId="2F3D41EE">
                <wp:simplePos x="0" y="0"/>
                <wp:positionH relativeFrom="column">
                  <wp:posOffset>4625340</wp:posOffset>
                </wp:positionH>
                <wp:positionV relativeFrom="paragraph">
                  <wp:posOffset>545465</wp:posOffset>
                </wp:positionV>
                <wp:extent cx="2026920" cy="1318260"/>
                <wp:effectExtent l="0" t="0" r="11430" b="152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97" w:rsidRPr="00763697" w:rsidRDefault="00763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63697">
                              <w:rPr>
                                <w:sz w:val="20"/>
                                <w:szCs w:val="20"/>
                              </w:rPr>
                              <w:t>Terrie Hall (above) suffered from throat cancer</w:t>
                            </w:r>
                            <w:r w:rsidR="0003299A">
                              <w:rPr>
                                <w:sz w:val="20"/>
                                <w:szCs w:val="20"/>
                              </w:rPr>
                              <w:t xml:space="preserve"> as a result of smoking</w:t>
                            </w:r>
                            <w:r w:rsidRPr="00763697">
                              <w:rPr>
                                <w:sz w:val="20"/>
                                <w:szCs w:val="20"/>
                              </w:rPr>
                              <w:t xml:space="preserve"> and was featured in several national advertisements </w:t>
                            </w:r>
                            <w:r w:rsidR="0003299A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763697">
                              <w:rPr>
                                <w:sz w:val="20"/>
                                <w:szCs w:val="20"/>
                              </w:rPr>
                              <w:t xml:space="preserve"> CDC’s Tips from Former Smokers campaign. Hall died </w:t>
                            </w:r>
                            <w:r w:rsidR="0003299A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Pr="00763697">
                              <w:rPr>
                                <w:sz w:val="20"/>
                                <w:szCs w:val="20"/>
                              </w:rPr>
                              <w:t xml:space="preserve"> her cancer in 2013 at the age of 53.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42.95pt;width:159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F/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">
                <v:textbox>
                  <w:txbxContent>
                    <w:p w:rsidR="00763697" w:rsidRPr="00763697" w:rsidRDefault="00763697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763697">
                        <w:rPr>
                          <w:sz w:val="20"/>
                          <w:szCs w:val="20"/>
                        </w:rPr>
                        <w:t>Terrie Hall (above) suffered from throat cancer</w:t>
                      </w:r>
                      <w:r w:rsidR="0003299A">
                        <w:rPr>
                          <w:sz w:val="20"/>
                          <w:szCs w:val="20"/>
                        </w:rPr>
                        <w:t xml:space="preserve"> as a result of smoking</w:t>
                      </w:r>
                      <w:r w:rsidRPr="00763697">
                        <w:rPr>
                          <w:sz w:val="20"/>
                          <w:szCs w:val="20"/>
                        </w:rPr>
                        <w:t xml:space="preserve"> and was featured in several national advertisements </w:t>
                      </w:r>
                      <w:r w:rsidR="0003299A">
                        <w:rPr>
                          <w:sz w:val="20"/>
                          <w:szCs w:val="20"/>
                        </w:rPr>
                        <w:t>for</w:t>
                      </w:r>
                      <w:r w:rsidRPr="00763697">
                        <w:rPr>
                          <w:sz w:val="20"/>
                          <w:szCs w:val="20"/>
                        </w:rPr>
                        <w:t xml:space="preserve"> CDC’s Tips from Former Smokers campaign. Hall died </w:t>
                      </w:r>
                      <w:r w:rsidR="0003299A">
                        <w:rPr>
                          <w:sz w:val="20"/>
                          <w:szCs w:val="20"/>
                        </w:rPr>
                        <w:t>from</w:t>
                      </w:r>
                      <w:r w:rsidRPr="00763697">
                        <w:rPr>
                          <w:sz w:val="20"/>
                          <w:szCs w:val="20"/>
                        </w:rPr>
                        <w:t xml:space="preserve"> her cancer in 2013 at the age of 53.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146CD" w:rsidRPr="00763697">
        <w:rPr>
          <w:b/>
        </w:rPr>
        <w:t xml:space="preserve">“QUOTE FROM COALITION SPOKESPERSON OR PHYSICIAN ABOUT HOW IT’S IMPORTANT FOR COMMUNITY MEMBERS TO KNOW THE MANY WAYS TOBACCO HARMS ITS USERS. IF YOU </w:t>
      </w:r>
      <w:r w:rsidR="00763697" w:rsidRPr="00763697">
        <w:rPr>
          <w:b/>
        </w:rPr>
        <w:t xml:space="preserve">CAN GET A </w:t>
      </w:r>
      <w:r w:rsidR="006146CD" w:rsidRPr="00763697">
        <w:rPr>
          <w:b/>
        </w:rPr>
        <w:t>DO</w:t>
      </w:r>
      <w:r w:rsidR="00763697" w:rsidRPr="00763697">
        <w:rPr>
          <w:b/>
        </w:rPr>
        <w:t xml:space="preserve">CTOR, HAVE HE/SHE TALK ABOUT WHAT </w:t>
      </w:r>
      <w:r w:rsidR="006146CD" w:rsidRPr="00763697">
        <w:rPr>
          <w:b/>
        </w:rPr>
        <w:t>THESE CANCERS LOOK LIKE</w:t>
      </w:r>
      <w:r w:rsidR="00763697" w:rsidRPr="00763697">
        <w:rPr>
          <w:b/>
        </w:rPr>
        <w:t>/HOW THEY ARE TREATED</w:t>
      </w:r>
      <w:r w:rsidR="006146CD" w:rsidRPr="00763697">
        <w:rPr>
          <w:b/>
        </w:rPr>
        <w:t>.”</w:t>
      </w:r>
    </w:p>
    <w:p w:rsidR="0003299A" w:rsidRPr="00763697" w:rsidRDefault="0003299A" w:rsidP="00763697">
      <w:pPr>
        <w:spacing w:after="0" w:line="240" w:lineRule="auto"/>
        <w:rPr>
          <w:b/>
        </w:rPr>
      </w:pPr>
    </w:p>
    <w:p w:rsidR="006146CD" w:rsidRDefault="0003299A">
      <w:r>
        <w:t>Besides</w:t>
      </w:r>
      <w:r w:rsidR="006146CD">
        <w:t xml:space="preserve"> causing </w:t>
      </w:r>
      <w:r>
        <w:t>these cancers</w:t>
      </w:r>
      <w:r w:rsidR="006146CD">
        <w:t>, tobacco use and smoking can interfere with cancer treatment. In addition, cancer patients and survivors who continue to smoke have a higher risk of their cancer reoccurring or dying of other causes.</w:t>
      </w:r>
    </w:p>
    <w:p w:rsidR="006146CD" w:rsidRDefault="006146CD">
      <w:r>
        <w:t>The good news is that individuals that smoke or use tobacco can cut their risk of these cancers by half within five years of quitting.</w:t>
      </w:r>
    </w:p>
    <w:p w:rsidR="006146CD" w:rsidRPr="00763697" w:rsidRDefault="006146CD">
      <w:pPr>
        <w:rPr>
          <w:b/>
        </w:rPr>
      </w:pPr>
      <w:r w:rsidRPr="00763697">
        <w:rPr>
          <w:b/>
        </w:rPr>
        <w:t xml:space="preserve">“QUOTE ABOUT HOW QUITTING SMOKING IS DIFFICULT, BUT WORTH IT. </w:t>
      </w:r>
      <w:r w:rsidR="0003299A">
        <w:rPr>
          <w:b/>
        </w:rPr>
        <w:t xml:space="preserve">GIVE AN EXAMPLE OR TWO OF THE BENEFITS OF QUITTING </w:t>
      </w:r>
      <w:r w:rsidR="00537BFB">
        <w:rPr>
          <w:b/>
        </w:rPr>
        <w:t xml:space="preserve">FROM </w:t>
      </w:r>
      <w:hyperlink r:id="rId6" w:history="1">
        <w:r w:rsidRPr="00763697">
          <w:rPr>
            <w:rStyle w:val="Hyperlink"/>
            <w:b/>
          </w:rPr>
          <w:t>http://www.cancer.org/healthy/stayawayfromtobacco/guidetoquittingsmoking/guide-to-quitting-smoking-benefits</w:t>
        </w:r>
      </w:hyperlink>
      <w:r w:rsidRPr="00763697">
        <w:rPr>
          <w:b/>
        </w:rPr>
        <w:t>,” SAID (NAME). “CONTINUE BY SAYING THERE ARE RESOURCES LIKE THE QUIT LINE TO HELP TOBACCO USERS BREAK THE ADDICTION.”</w:t>
      </w:r>
    </w:p>
    <w:p w:rsidR="006146CD" w:rsidRDefault="006146CD">
      <w:r>
        <w:t xml:space="preserve">Tobacco users can receive free help by calling 1-800-QUIT NOW. For more on local tobacco prevention and control efforts, visit </w:t>
      </w:r>
      <w:r w:rsidRPr="006146CD">
        <w:rPr>
          <w:b/>
        </w:rPr>
        <w:t>COALITION/NETWORK URL</w:t>
      </w:r>
      <w:r>
        <w:t>.</w:t>
      </w:r>
    </w:p>
    <w:p w:rsidR="006146CD" w:rsidRDefault="006146CD" w:rsidP="006146CD">
      <w:pPr>
        <w:jc w:val="center"/>
      </w:pPr>
      <w:r>
        <w:t>###</w:t>
      </w:r>
    </w:p>
    <w:sectPr w:rsidR="0061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0"/>
    <w:rsid w:val="0003299A"/>
    <w:rsid w:val="00137909"/>
    <w:rsid w:val="001C6AD0"/>
    <w:rsid w:val="002B5426"/>
    <w:rsid w:val="00537BFB"/>
    <w:rsid w:val="006146CD"/>
    <w:rsid w:val="00763697"/>
    <w:rsid w:val="00B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cer.org/healthy/stayawayfromtobacco/guidetoquittingsmoking/guide-to-quitting-smoking-benef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2016-03-08T22:07:00Z</dcterms:created>
  <dcterms:modified xsi:type="dcterms:W3CDTF">2016-03-09T15:20:00Z</dcterms:modified>
</cp:coreProperties>
</file>