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D" w:rsidRDefault="00101BB7" w:rsidP="00101BB7">
      <w:pPr>
        <w:spacing w:after="0" w:line="240" w:lineRule="auto"/>
      </w:pPr>
      <w:r>
        <w:t>Smoke-Free Air Law 9</w:t>
      </w:r>
      <w:r w:rsidRPr="00101BB7">
        <w:rPr>
          <w:vertAlign w:val="superscript"/>
        </w:rPr>
        <w:t>th</w:t>
      </w:r>
      <w:r>
        <w:t xml:space="preserve"> Anniversary</w:t>
      </w:r>
    </w:p>
    <w:p w:rsidR="00101BB7" w:rsidRDefault="00101BB7" w:rsidP="00101BB7">
      <w:pPr>
        <w:spacing w:after="0" w:line="240" w:lineRule="auto"/>
      </w:pPr>
      <w:r>
        <w:t>Template LTE</w:t>
      </w:r>
    </w:p>
    <w:p w:rsidR="00101BB7" w:rsidRDefault="00101BB7" w:rsidP="00101BB7">
      <w:pPr>
        <w:spacing w:after="0" w:line="240" w:lineRule="auto"/>
      </w:pPr>
      <w:r>
        <w:t>Drafted June 14, 2019</w:t>
      </w:r>
    </w:p>
    <w:p w:rsidR="00101BB7" w:rsidRDefault="00101BB7" w:rsidP="00101BB7">
      <w:pPr>
        <w:spacing w:after="0" w:line="240" w:lineRule="auto"/>
      </w:pPr>
    </w:p>
    <w:p w:rsidR="00101BB7" w:rsidRDefault="00101BB7" w:rsidP="00101BB7">
      <w:pPr>
        <w:spacing w:after="0" w:line="240" w:lineRule="auto"/>
        <w:jc w:val="center"/>
      </w:pPr>
      <w:r>
        <w:t>Wisconsin is nine years smoke-free – let’s not take a step back</w:t>
      </w:r>
    </w:p>
    <w:p w:rsidR="00101BB7" w:rsidRDefault="00101BB7" w:rsidP="00101BB7">
      <w:pPr>
        <w:spacing w:after="0" w:line="240" w:lineRule="auto"/>
        <w:jc w:val="center"/>
      </w:pPr>
    </w:p>
    <w:p w:rsidR="00101BB7" w:rsidRDefault="00101BB7" w:rsidP="00101BB7">
      <w:pPr>
        <w:spacing w:after="0" w:line="240" w:lineRule="auto"/>
      </w:pPr>
      <w:r>
        <w:t>Dear Editor,</w:t>
      </w:r>
    </w:p>
    <w:p w:rsidR="00101BB7" w:rsidRDefault="00101BB7" w:rsidP="00101BB7">
      <w:pPr>
        <w:spacing w:after="0" w:line="240" w:lineRule="auto"/>
      </w:pPr>
    </w:p>
    <w:p w:rsidR="00101BB7" w:rsidRDefault="00101BB7" w:rsidP="00101BB7">
      <w:pPr>
        <w:spacing w:after="0" w:line="240" w:lineRule="auto"/>
      </w:pPr>
      <w:r>
        <w:t>START BY SHARING THAT FRIDAY, JULY 5 IS THE 9</w:t>
      </w:r>
      <w:r w:rsidRPr="00101BB7">
        <w:rPr>
          <w:vertAlign w:val="superscript"/>
        </w:rPr>
        <w:t>TH</w:t>
      </w:r>
      <w:r>
        <w:t xml:space="preserve"> ANNIVERSARY OF WISCONSIN’S SMOKE-FREE AIR LAW. IT’S HARD TO BELIEVE THE LAW WAS ONCE THOUGHT OF</w:t>
      </w:r>
      <w:r w:rsidR="001B73B7">
        <w:t xml:space="preserve"> AS</w:t>
      </w:r>
      <w:r>
        <w:t xml:space="preserve"> CONTROVERSIAL </w:t>
      </w:r>
      <w:r w:rsidR="007645D8">
        <w:t xml:space="preserve">SINCE TODAY IT’S JUST A BASIC EXPECTATION THAT BUSINESSES BE SMOKE-FREE. </w:t>
      </w:r>
    </w:p>
    <w:p w:rsidR="00101BB7" w:rsidRDefault="00101BB7" w:rsidP="00101BB7">
      <w:pPr>
        <w:spacing w:after="0" w:line="240" w:lineRule="auto"/>
      </w:pPr>
    </w:p>
    <w:p w:rsidR="00101BB7" w:rsidRDefault="00101BB7" w:rsidP="00101BB7">
      <w:pPr>
        <w:spacing w:after="0" w:line="240" w:lineRule="auto"/>
      </w:pPr>
      <w:r>
        <w:t>NOW SHARE THAT AS GREAT AS WISCONSIN’S SMOKE-FREE LAW IS</w:t>
      </w:r>
      <w:proofErr w:type="gramStart"/>
      <w:r>
        <w:t>,</w:t>
      </w:r>
      <w:proofErr w:type="gramEnd"/>
      <w:r>
        <w:t xml:space="preserve"> IT’S NOT PERFECT. TALK ABOUT HOW E-CIGARETTES WERE </w:t>
      </w:r>
      <w:r w:rsidR="002921F4">
        <w:t>NOT AN ISSUE</w:t>
      </w:r>
      <w:r>
        <w:t xml:space="preserve"> WHEN THE LAW TOOK EFFECT, AND AS A RESULT, WEREN’T INCLUDED IN THE STATE’S SMOKE-FREE LAW. MANY WISCONSIN COMMUNITIES INCLUDING (</w:t>
      </w:r>
      <w:r w:rsidRPr="001B73B7">
        <w:rPr>
          <w:b/>
        </w:rPr>
        <w:t>IF APPLICABLE, NAME SOME IN YOUR AREA</w:t>
      </w:r>
      <w:r>
        <w:t xml:space="preserve">) HAVE </w:t>
      </w:r>
      <w:r w:rsidR="00283A34">
        <w:t xml:space="preserve">PASSED ORDINANCES PROHIBITING THE USE OF E-CIGARETTES IN PUBLIC PLACES, </w:t>
      </w:r>
      <w:r w:rsidR="00E8676D">
        <w:t>BUT EVERYONE SHOULD HAVE THAT</w:t>
      </w:r>
      <w:r w:rsidR="002921F4">
        <w:t xml:space="preserve"> SAME PROTECTION FROM SECONDHAND AEROSOL. </w:t>
      </w:r>
    </w:p>
    <w:p w:rsidR="00283A34" w:rsidRDefault="00283A34" w:rsidP="00101BB7">
      <w:pPr>
        <w:spacing w:after="0" w:line="240" w:lineRule="auto"/>
      </w:pPr>
    </w:p>
    <w:p w:rsidR="00283A34" w:rsidRDefault="00283A34" w:rsidP="00101BB7">
      <w:pPr>
        <w:spacing w:after="0" w:line="240" w:lineRule="auto"/>
      </w:pPr>
      <w:r>
        <w:t xml:space="preserve">LET READERS KNOW WHY PROTECTION FROM AEROSOL IS IMPORTANT BY DISCUSSING SOME OF THE </w:t>
      </w:r>
      <w:hyperlink r:id="rId5" w:history="1">
        <w:r w:rsidRPr="00E8676D">
          <w:rPr>
            <w:rStyle w:val="Hyperlink"/>
          </w:rPr>
          <w:t>HARMFUL EFFECTS</w:t>
        </w:r>
      </w:hyperlink>
      <w:r>
        <w:t xml:space="preserve">. </w:t>
      </w:r>
      <w:r w:rsidR="00F17980">
        <w:t>SHARE THAT EVERYONE HAS THE RIGHT TO BREATHE CLEAN AIR, AND THAT INCLUDES AIR FREE FROM E-CIGARETTE AEROSOL.</w:t>
      </w:r>
    </w:p>
    <w:p w:rsidR="00F17980" w:rsidRDefault="00F17980" w:rsidP="00101BB7">
      <w:pPr>
        <w:spacing w:after="0" w:line="240" w:lineRule="auto"/>
      </w:pPr>
    </w:p>
    <w:p w:rsidR="00F17980" w:rsidRDefault="00F17980" w:rsidP="00101BB7">
      <w:pPr>
        <w:spacing w:after="0" w:line="240" w:lineRule="auto"/>
      </w:pPr>
      <w:r>
        <w:t xml:space="preserve">AGAIN, SHARE YOUR GRATITUDE FOR WISCONSIN’S SMOKE-FREE LAW, BUT </w:t>
      </w:r>
      <w:r w:rsidR="001B73B7">
        <w:t xml:space="preserve">MAKE IT CLEAR THAT YOU THINK IT’S TIME FOR BUSINESSES TO BE </w:t>
      </w:r>
      <w:r w:rsidR="00153F03">
        <w:t>FREE</w:t>
      </w:r>
      <w:r w:rsidR="001B73B7">
        <w:t xml:space="preserve"> OF SECONDHAND AEROSOL AS WELL AS </w:t>
      </w:r>
      <w:r>
        <w:t>SECONDHAND SMOKE.</w:t>
      </w:r>
    </w:p>
    <w:p w:rsidR="00F17980" w:rsidRDefault="00F17980" w:rsidP="00101BB7">
      <w:pPr>
        <w:spacing w:after="0" w:line="240" w:lineRule="auto"/>
      </w:pPr>
    </w:p>
    <w:p w:rsidR="00F17980" w:rsidRDefault="00F17980" w:rsidP="00101BB7">
      <w:pPr>
        <w:spacing w:after="0" w:line="240" w:lineRule="auto"/>
      </w:pPr>
      <w:r>
        <w:t xml:space="preserve">FINISH BY LETTING TOBACCO USERS KNOW FREE HELP IS AVAILABLE BY CALLING THE WISCONSIN TOBACCO QUIT LINE AT 1-800-QUIT NOW (784-8669), OR IF THEY’RE ON MEDICAID, TALKING TO THEIR DOCTOR ABOUT THE FREE HELP PROVIDED THROUGH THE MEDICAID TOBACCO CESSATION BENEFIT.  </w:t>
      </w:r>
    </w:p>
    <w:p w:rsidR="000C530A" w:rsidRDefault="000C530A" w:rsidP="00101BB7">
      <w:pPr>
        <w:spacing w:after="0" w:line="240" w:lineRule="auto"/>
      </w:pPr>
    </w:p>
    <w:p w:rsidR="000C530A" w:rsidRDefault="000C530A" w:rsidP="00101BB7">
      <w:pPr>
        <w:spacing w:after="0" w:line="240" w:lineRule="auto"/>
      </w:pPr>
    </w:p>
    <w:p w:rsidR="000C530A" w:rsidRDefault="000C530A" w:rsidP="00101BB7">
      <w:pPr>
        <w:spacing w:after="0" w:line="240" w:lineRule="auto"/>
      </w:pPr>
      <w:bookmarkStart w:id="0" w:name="_GoBack"/>
      <w:bookmarkEnd w:id="0"/>
    </w:p>
    <w:p w:rsidR="000C530A" w:rsidRDefault="000C530A" w:rsidP="00101BB7">
      <w:pPr>
        <w:spacing w:after="0" w:line="240" w:lineRule="auto"/>
      </w:pPr>
    </w:p>
    <w:sectPr w:rsidR="000C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7"/>
    <w:rsid w:val="000C530A"/>
    <w:rsid w:val="00101BB7"/>
    <w:rsid w:val="00153F03"/>
    <w:rsid w:val="001B73B7"/>
    <w:rsid w:val="00283A34"/>
    <w:rsid w:val="002921F4"/>
    <w:rsid w:val="007645D8"/>
    <w:rsid w:val="00DA681D"/>
    <w:rsid w:val="00E8676D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-smoke.org/wp-content/uploads/pdf/electronic-smoking-devices-secondhand-aerosol.pdf?_sm_au_=iDVLppQ5ZqskrZj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4</cp:revision>
  <cp:lastPrinted>2019-06-17T13:45:00Z</cp:lastPrinted>
  <dcterms:created xsi:type="dcterms:W3CDTF">2019-06-14T20:38:00Z</dcterms:created>
  <dcterms:modified xsi:type="dcterms:W3CDTF">2019-06-21T16:49:00Z</dcterms:modified>
</cp:coreProperties>
</file>